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033" w:rsidRPr="00876D18" w:rsidRDefault="00694033" w:rsidP="00694033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876D18">
        <w:rPr>
          <w:rFonts w:ascii="Arial" w:hAnsi="Arial" w:cs="Arial"/>
          <w:b/>
          <w:sz w:val="36"/>
          <w:szCs w:val="36"/>
        </w:rPr>
        <w:t>Referral Criteria</w:t>
      </w:r>
      <w:r w:rsidR="004E043C">
        <w:rPr>
          <w:rFonts w:ascii="Arial" w:hAnsi="Arial" w:cs="Arial"/>
          <w:b/>
          <w:sz w:val="36"/>
          <w:szCs w:val="36"/>
        </w:rPr>
        <w:t xml:space="preserve"> WSR</w:t>
      </w:r>
      <w:r>
        <w:rPr>
          <w:rFonts w:ascii="Arial" w:hAnsi="Arial" w:cs="Arial"/>
          <w:b/>
          <w:sz w:val="36"/>
          <w:szCs w:val="36"/>
        </w:rPr>
        <w:t xml:space="preserve"> Social Prescribing Service</w:t>
      </w:r>
    </w:p>
    <w:p w:rsidR="00694033" w:rsidRDefault="00694033" w:rsidP="00694033">
      <w:pPr>
        <w:rPr>
          <w:rFonts w:ascii="Arial" w:hAnsi="Arial" w:cs="Arial"/>
          <w:sz w:val="24"/>
          <w:szCs w:val="24"/>
        </w:rPr>
      </w:pPr>
    </w:p>
    <w:p w:rsidR="00694033" w:rsidRPr="00F33D8B" w:rsidRDefault="00694033" w:rsidP="00694033">
      <w:pPr>
        <w:rPr>
          <w:rFonts w:ascii="Arial" w:hAnsi="Arial" w:cs="Arial"/>
          <w:color w:val="202A3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E043C">
        <w:rPr>
          <w:rFonts w:ascii="Arial" w:hAnsi="Arial" w:cs="Arial"/>
          <w:sz w:val="24"/>
          <w:szCs w:val="24"/>
        </w:rPr>
        <w:t>West Suffolk Rural (WSR)</w:t>
      </w:r>
      <w:r w:rsidRPr="00F33D8B">
        <w:rPr>
          <w:rFonts w:ascii="Arial" w:hAnsi="Arial" w:cs="Arial"/>
          <w:sz w:val="24"/>
          <w:szCs w:val="24"/>
        </w:rPr>
        <w:t xml:space="preserve"> Social Prescribing Service aims to connect people to activities, groups and support that improve health and well-being. Referrals will be actioned </w:t>
      </w:r>
      <w:r>
        <w:rPr>
          <w:rFonts w:ascii="Arial" w:hAnsi="Arial" w:cs="Arial"/>
          <w:sz w:val="24"/>
          <w:szCs w:val="24"/>
        </w:rPr>
        <w:t xml:space="preserve">within </w:t>
      </w:r>
      <w:r w:rsidRPr="00F33D8B">
        <w:rPr>
          <w:rFonts w:ascii="Arial" w:hAnsi="Arial" w:cs="Arial"/>
          <w:sz w:val="24"/>
          <w:szCs w:val="24"/>
        </w:rPr>
        <w:t xml:space="preserve">7 </w:t>
      </w:r>
      <w:r>
        <w:rPr>
          <w:rFonts w:ascii="Arial" w:hAnsi="Arial" w:cs="Arial"/>
          <w:sz w:val="24"/>
          <w:szCs w:val="24"/>
        </w:rPr>
        <w:t xml:space="preserve">working </w:t>
      </w:r>
      <w:r w:rsidRPr="00F33D8B">
        <w:rPr>
          <w:rFonts w:ascii="Arial" w:hAnsi="Arial" w:cs="Arial"/>
          <w:sz w:val="24"/>
          <w:szCs w:val="24"/>
        </w:rPr>
        <w:t xml:space="preserve">days. </w:t>
      </w:r>
      <w:r w:rsidRPr="00F33D8B">
        <w:rPr>
          <w:rFonts w:ascii="Arial" w:hAnsi="Arial" w:cs="Arial"/>
          <w:color w:val="202A30"/>
          <w:sz w:val="24"/>
          <w:szCs w:val="24"/>
          <w:shd w:val="clear" w:color="auto" w:fill="FFFFFF"/>
        </w:rPr>
        <w:t>Social pres</w:t>
      </w:r>
      <w:r>
        <w:rPr>
          <w:rFonts w:ascii="Arial" w:hAnsi="Arial" w:cs="Arial"/>
          <w:color w:val="202A30"/>
          <w:sz w:val="24"/>
          <w:szCs w:val="24"/>
          <w:shd w:val="clear" w:color="auto" w:fill="FFFFFF"/>
        </w:rPr>
        <w:t>cribers usually offer people 1-3</w:t>
      </w:r>
      <w:r w:rsidRPr="00F33D8B">
        <w:rPr>
          <w:rFonts w:ascii="Arial" w:hAnsi="Arial" w:cs="Arial"/>
          <w:color w:val="202A30"/>
          <w:sz w:val="24"/>
          <w:szCs w:val="24"/>
          <w:shd w:val="clear" w:color="auto" w:fill="FFFFFF"/>
        </w:rPr>
        <w:t xml:space="preserve"> contacts with a focus on active signposting, this may be flexible depending on the support the person needs. To maximise workflow the service aims to keep the m</w:t>
      </w:r>
      <w:r>
        <w:rPr>
          <w:rFonts w:ascii="Arial" w:hAnsi="Arial" w:cs="Arial"/>
          <w:color w:val="202A30"/>
          <w:sz w:val="24"/>
          <w:szCs w:val="24"/>
          <w:shd w:val="clear" w:color="auto" w:fill="FFFFFF"/>
        </w:rPr>
        <w:t>aximum number of contacts to 6.</w:t>
      </w:r>
      <w:r w:rsidR="004E043C">
        <w:rPr>
          <w:rFonts w:ascii="Arial" w:hAnsi="Arial" w:cs="Arial"/>
          <w:color w:val="202A30"/>
          <w:sz w:val="24"/>
          <w:szCs w:val="24"/>
          <w:shd w:val="clear" w:color="auto" w:fill="FFFFFF"/>
        </w:rPr>
        <w:t xml:space="preserve"> </w:t>
      </w:r>
      <w:r w:rsidRPr="00F33D8B">
        <w:rPr>
          <w:rFonts w:ascii="Arial" w:hAnsi="Arial" w:cs="Arial"/>
          <w:sz w:val="24"/>
          <w:szCs w:val="24"/>
        </w:rPr>
        <w:t>See link below for more detailed information:</w:t>
      </w:r>
    </w:p>
    <w:p w:rsidR="00694033" w:rsidRDefault="00694033" w:rsidP="00694033">
      <w:pPr>
        <w:rPr>
          <w:rFonts w:ascii="Arial" w:hAnsi="Arial" w:cs="Arial"/>
          <w:b/>
          <w:sz w:val="24"/>
          <w:szCs w:val="24"/>
        </w:rPr>
      </w:pPr>
    </w:p>
    <w:p w:rsidR="00694033" w:rsidRDefault="00A85FBE" w:rsidP="00694033">
      <w:pPr>
        <w:rPr>
          <w:rFonts w:ascii="Arial" w:hAnsi="Arial" w:cs="Arial"/>
          <w:b/>
          <w:sz w:val="24"/>
          <w:szCs w:val="24"/>
        </w:rPr>
      </w:pPr>
      <w:hyperlink r:id="rId7" w:history="1">
        <w:r w:rsidR="00694033" w:rsidRPr="000A4481">
          <w:rPr>
            <w:rStyle w:val="Hyperlink"/>
            <w:rFonts w:ascii="Arial" w:hAnsi="Arial" w:cs="Arial"/>
            <w:b/>
            <w:sz w:val="24"/>
            <w:szCs w:val="24"/>
          </w:rPr>
          <w:t>https://socialprescribingacademy.org.uk/what-is-social-prescribing/</w:t>
        </w:r>
      </w:hyperlink>
      <w:r w:rsidR="00694033">
        <w:rPr>
          <w:rFonts w:ascii="Arial" w:hAnsi="Arial" w:cs="Arial"/>
          <w:b/>
          <w:sz w:val="24"/>
          <w:szCs w:val="24"/>
        </w:rPr>
        <w:t xml:space="preserve"> </w:t>
      </w:r>
    </w:p>
    <w:p w:rsidR="00694033" w:rsidRDefault="00694033" w:rsidP="00694033">
      <w:pPr>
        <w:rPr>
          <w:rFonts w:ascii="Arial" w:hAnsi="Arial" w:cs="Arial"/>
          <w:b/>
          <w:sz w:val="24"/>
          <w:szCs w:val="24"/>
        </w:rPr>
      </w:pPr>
    </w:p>
    <w:p w:rsidR="00694033" w:rsidRPr="00297FE6" w:rsidRDefault="00694033" w:rsidP="00694033">
      <w:pPr>
        <w:rPr>
          <w:rFonts w:ascii="Arial" w:hAnsi="Arial" w:cs="Arial"/>
          <w:b/>
          <w:sz w:val="24"/>
          <w:szCs w:val="24"/>
        </w:rPr>
      </w:pPr>
      <w:r w:rsidRPr="00297FE6">
        <w:rPr>
          <w:rFonts w:ascii="Arial" w:hAnsi="Arial" w:cs="Arial"/>
          <w:b/>
          <w:sz w:val="24"/>
          <w:szCs w:val="24"/>
        </w:rPr>
        <w:t>Inclusion Criteria:</w:t>
      </w:r>
    </w:p>
    <w:p w:rsidR="00694033" w:rsidRPr="00297FE6" w:rsidRDefault="00694033" w:rsidP="006940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7FE6">
        <w:rPr>
          <w:rFonts w:ascii="Arial" w:hAnsi="Arial" w:cs="Arial"/>
          <w:sz w:val="24"/>
          <w:szCs w:val="24"/>
        </w:rPr>
        <w:t>People over 16 years old</w:t>
      </w:r>
    </w:p>
    <w:p w:rsidR="00694033" w:rsidRPr="00297FE6" w:rsidRDefault="00694033" w:rsidP="006940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7FE6">
        <w:rPr>
          <w:rFonts w:ascii="Arial" w:hAnsi="Arial" w:cs="Arial"/>
          <w:sz w:val="24"/>
          <w:szCs w:val="24"/>
        </w:rPr>
        <w:t xml:space="preserve">People with one or more long-term conditions  </w:t>
      </w:r>
    </w:p>
    <w:p w:rsidR="00694033" w:rsidRPr="00297FE6" w:rsidRDefault="00694033" w:rsidP="006940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7FE6">
        <w:rPr>
          <w:rFonts w:ascii="Arial" w:hAnsi="Arial" w:cs="Arial"/>
          <w:sz w:val="24"/>
          <w:szCs w:val="24"/>
        </w:rPr>
        <w:t xml:space="preserve">People who need support with their mental health  </w:t>
      </w:r>
    </w:p>
    <w:p w:rsidR="00694033" w:rsidRPr="00297FE6" w:rsidRDefault="00694033" w:rsidP="006940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7FE6">
        <w:rPr>
          <w:rFonts w:ascii="Arial" w:hAnsi="Arial" w:cs="Arial"/>
          <w:sz w:val="24"/>
          <w:szCs w:val="24"/>
        </w:rPr>
        <w:t xml:space="preserve">People who are lonely or isolated </w:t>
      </w:r>
    </w:p>
    <w:p w:rsidR="00694033" w:rsidRPr="00297FE6" w:rsidRDefault="00694033" w:rsidP="006940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7FE6">
        <w:rPr>
          <w:rFonts w:ascii="Arial" w:hAnsi="Arial" w:cs="Arial"/>
          <w:sz w:val="24"/>
          <w:szCs w:val="24"/>
        </w:rPr>
        <w:t xml:space="preserve">People who have complex social needs which affect their wellbeing. </w:t>
      </w:r>
    </w:p>
    <w:p w:rsidR="00694033" w:rsidRPr="00297FE6" w:rsidRDefault="00694033" w:rsidP="00694033">
      <w:pPr>
        <w:pStyle w:val="ListParagraph"/>
        <w:rPr>
          <w:rFonts w:ascii="Arial" w:hAnsi="Arial" w:cs="Arial"/>
          <w:sz w:val="24"/>
          <w:szCs w:val="24"/>
        </w:rPr>
      </w:pPr>
      <w:r w:rsidRPr="00297FE6">
        <w:rPr>
          <w:rFonts w:ascii="Arial" w:hAnsi="Arial" w:cs="Arial"/>
          <w:sz w:val="24"/>
          <w:szCs w:val="24"/>
        </w:rPr>
        <w:t>(Ref: NHS England, Social prescribing and community-based support: Summary guide)</w:t>
      </w:r>
    </w:p>
    <w:p w:rsidR="00694033" w:rsidRPr="00297FE6" w:rsidRDefault="00694033" w:rsidP="00694033">
      <w:pPr>
        <w:pStyle w:val="ListParagraph"/>
        <w:rPr>
          <w:rFonts w:ascii="Arial" w:hAnsi="Arial" w:cs="Arial"/>
          <w:sz w:val="24"/>
          <w:szCs w:val="24"/>
        </w:rPr>
      </w:pPr>
    </w:p>
    <w:p w:rsidR="00694033" w:rsidRPr="00297FE6" w:rsidRDefault="00694033" w:rsidP="00694033">
      <w:pPr>
        <w:rPr>
          <w:rFonts w:ascii="Arial" w:hAnsi="Arial" w:cs="Arial"/>
          <w:sz w:val="24"/>
          <w:szCs w:val="24"/>
        </w:rPr>
      </w:pPr>
      <w:r w:rsidRPr="00297FE6">
        <w:rPr>
          <w:rFonts w:ascii="Arial" w:hAnsi="Arial" w:cs="Arial"/>
          <w:sz w:val="24"/>
          <w:szCs w:val="24"/>
        </w:rPr>
        <w:t>Referrals should be made for people where they would benefit from support around one or more of the following issues:</w:t>
      </w:r>
    </w:p>
    <w:p w:rsidR="00694033" w:rsidRPr="00297FE6" w:rsidRDefault="00694033" w:rsidP="00694033">
      <w:pPr>
        <w:pStyle w:val="ListParagraph"/>
        <w:ind w:hanging="402"/>
        <w:rPr>
          <w:rFonts w:ascii="Arial" w:hAnsi="Arial" w:cs="Arial"/>
          <w:sz w:val="24"/>
          <w:szCs w:val="24"/>
        </w:rPr>
      </w:pPr>
      <w:r w:rsidRPr="00297FE6">
        <w:rPr>
          <w:rFonts w:ascii="Arial" w:hAnsi="Arial" w:cs="Arial"/>
          <w:sz w:val="24"/>
          <w:szCs w:val="24"/>
        </w:rPr>
        <w:t>•</w:t>
      </w:r>
      <w:r w:rsidRPr="00297FE6">
        <w:rPr>
          <w:rFonts w:ascii="Arial" w:hAnsi="Arial" w:cs="Arial"/>
          <w:sz w:val="24"/>
          <w:szCs w:val="24"/>
        </w:rPr>
        <w:tab/>
        <w:t>Lifestyle</w:t>
      </w:r>
    </w:p>
    <w:p w:rsidR="00694033" w:rsidRPr="00297FE6" w:rsidRDefault="00694033" w:rsidP="00694033">
      <w:pPr>
        <w:pStyle w:val="ListParagraph"/>
        <w:ind w:hanging="402"/>
        <w:rPr>
          <w:rFonts w:ascii="Arial" w:hAnsi="Arial" w:cs="Arial"/>
          <w:sz w:val="24"/>
          <w:szCs w:val="24"/>
        </w:rPr>
      </w:pPr>
      <w:r w:rsidRPr="00297FE6">
        <w:rPr>
          <w:rFonts w:ascii="Arial" w:hAnsi="Arial" w:cs="Arial"/>
          <w:sz w:val="24"/>
          <w:szCs w:val="24"/>
        </w:rPr>
        <w:t>•</w:t>
      </w:r>
      <w:r w:rsidRPr="00297FE6">
        <w:rPr>
          <w:rFonts w:ascii="Arial" w:hAnsi="Arial" w:cs="Arial"/>
          <w:sz w:val="24"/>
          <w:szCs w:val="24"/>
        </w:rPr>
        <w:tab/>
        <w:t>Looking after yourself</w:t>
      </w:r>
    </w:p>
    <w:p w:rsidR="00694033" w:rsidRPr="00297FE6" w:rsidRDefault="00694033" w:rsidP="00694033">
      <w:pPr>
        <w:pStyle w:val="ListParagraph"/>
        <w:ind w:hanging="402"/>
        <w:rPr>
          <w:rFonts w:ascii="Arial" w:hAnsi="Arial" w:cs="Arial"/>
          <w:sz w:val="24"/>
          <w:szCs w:val="24"/>
        </w:rPr>
      </w:pPr>
      <w:r w:rsidRPr="00297FE6">
        <w:rPr>
          <w:rFonts w:ascii="Arial" w:hAnsi="Arial" w:cs="Arial"/>
          <w:sz w:val="24"/>
          <w:szCs w:val="24"/>
        </w:rPr>
        <w:t>•</w:t>
      </w:r>
      <w:r w:rsidRPr="00297FE6">
        <w:rPr>
          <w:rFonts w:ascii="Arial" w:hAnsi="Arial" w:cs="Arial"/>
          <w:sz w:val="24"/>
          <w:szCs w:val="24"/>
        </w:rPr>
        <w:tab/>
        <w:t>Managing symptoms</w:t>
      </w:r>
    </w:p>
    <w:p w:rsidR="00694033" w:rsidRPr="00297FE6" w:rsidRDefault="00694033" w:rsidP="00694033">
      <w:pPr>
        <w:pStyle w:val="ListParagraph"/>
        <w:ind w:hanging="402"/>
        <w:rPr>
          <w:rFonts w:ascii="Arial" w:hAnsi="Arial" w:cs="Arial"/>
          <w:sz w:val="24"/>
          <w:szCs w:val="24"/>
        </w:rPr>
      </w:pPr>
      <w:r w:rsidRPr="00297FE6">
        <w:rPr>
          <w:rFonts w:ascii="Arial" w:hAnsi="Arial" w:cs="Arial"/>
          <w:sz w:val="24"/>
          <w:szCs w:val="24"/>
        </w:rPr>
        <w:t>•</w:t>
      </w:r>
      <w:r w:rsidRPr="00297FE6">
        <w:rPr>
          <w:rFonts w:ascii="Arial" w:hAnsi="Arial" w:cs="Arial"/>
          <w:sz w:val="24"/>
          <w:szCs w:val="24"/>
        </w:rPr>
        <w:tab/>
        <w:t>Work, volunteering and other activities</w:t>
      </w:r>
    </w:p>
    <w:p w:rsidR="00694033" w:rsidRPr="00297FE6" w:rsidRDefault="00694033" w:rsidP="00694033">
      <w:pPr>
        <w:pStyle w:val="ListParagraph"/>
        <w:ind w:hanging="402"/>
        <w:rPr>
          <w:rFonts w:ascii="Arial" w:hAnsi="Arial" w:cs="Arial"/>
          <w:sz w:val="24"/>
          <w:szCs w:val="24"/>
        </w:rPr>
      </w:pPr>
      <w:r w:rsidRPr="00297FE6">
        <w:rPr>
          <w:rFonts w:ascii="Arial" w:hAnsi="Arial" w:cs="Arial"/>
          <w:sz w:val="24"/>
          <w:szCs w:val="24"/>
        </w:rPr>
        <w:t>•</w:t>
      </w:r>
      <w:r w:rsidRPr="00297FE6">
        <w:rPr>
          <w:rFonts w:ascii="Arial" w:hAnsi="Arial" w:cs="Arial"/>
          <w:sz w:val="24"/>
          <w:szCs w:val="24"/>
        </w:rPr>
        <w:tab/>
        <w:t>Money</w:t>
      </w:r>
    </w:p>
    <w:p w:rsidR="00694033" w:rsidRPr="00297FE6" w:rsidRDefault="00694033" w:rsidP="00694033">
      <w:pPr>
        <w:pStyle w:val="ListParagraph"/>
        <w:ind w:hanging="402"/>
        <w:rPr>
          <w:rFonts w:ascii="Arial" w:hAnsi="Arial" w:cs="Arial"/>
          <w:sz w:val="24"/>
          <w:szCs w:val="24"/>
        </w:rPr>
      </w:pPr>
      <w:r w:rsidRPr="00297FE6">
        <w:rPr>
          <w:rFonts w:ascii="Arial" w:hAnsi="Arial" w:cs="Arial"/>
          <w:sz w:val="24"/>
          <w:szCs w:val="24"/>
        </w:rPr>
        <w:t>•</w:t>
      </w:r>
      <w:r w:rsidRPr="00297FE6">
        <w:rPr>
          <w:rFonts w:ascii="Arial" w:hAnsi="Arial" w:cs="Arial"/>
          <w:sz w:val="24"/>
          <w:szCs w:val="24"/>
        </w:rPr>
        <w:tab/>
        <w:t>Where you live</w:t>
      </w:r>
    </w:p>
    <w:p w:rsidR="00694033" w:rsidRPr="00297FE6" w:rsidRDefault="00694033" w:rsidP="00694033">
      <w:pPr>
        <w:pStyle w:val="ListParagraph"/>
        <w:ind w:hanging="402"/>
        <w:rPr>
          <w:rFonts w:ascii="Arial" w:hAnsi="Arial" w:cs="Arial"/>
          <w:sz w:val="24"/>
          <w:szCs w:val="24"/>
        </w:rPr>
      </w:pPr>
      <w:r w:rsidRPr="00297FE6">
        <w:rPr>
          <w:rFonts w:ascii="Arial" w:hAnsi="Arial" w:cs="Arial"/>
          <w:sz w:val="24"/>
          <w:szCs w:val="24"/>
        </w:rPr>
        <w:t>•</w:t>
      </w:r>
      <w:r w:rsidRPr="00297FE6">
        <w:rPr>
          <w:rFonts w:ascii="Arial" w:hAnsi="Arial" w:cs="Arial"/>
          <w:sz w:val="24"/>
          <w:szCs w:val="24"/>
        </w:rPr>
        <w:tab/>
        <w:t>Family and friends</w:t>
      </w:r>
    </w:p>
    <w:p w:rsidR="00694033" w:rsidRPr="00297FE6" w:rsidRDefault="00694033" w:rsidP="00694033">
      <w:pPr>
        <w:pStyle w:val="ListParagraph"/>
        <w:ind w:hanging="402"/>
        <w:rPr>
          <w:rFonts w:ascii="Arial" w:hAnsi="Arial" w:cs="Arial"/>
          <w:sz w:val="24"/>
          <w:szCs w:val="24"/>
        </w:rPr>
      </w:pPr>
      <w:r w:rsidRPr="00297FE6">
        <w:rPr>
          <w:rFonts w:ascii="Arial" w:hAnsi="Arial" w:cs="Arial"/>
          <w:sz w:val="24"/>
          <w:szCs w:val="24"/>
        </w:rPr>
        <w:t>•</w:t>
      </w:r>
      <w:r w:rsidRPr="00297FE6">
        <w:rPr>
          <w:rFonts w:ascii="Arial" w:hAnsi="Arial" w:cs="Arial"/>
          <w:sz w:val="24"/>
          <w:szCs w:val="24"/>
        </w:rPr>
        <w:tab/>
        <w:t>Feeling positive</w:t>
      </w:r>
    </w:p>
    <w:p w:rsidR="00694033" w:rsidRDefault="00694033" w:rsidP="00694033">
      <w:pPr>
        <w:rPr>
          <w:rFonts w:ascii="Arial" w:hAnsi="Arial" w:cs="Arial"/>
          <w:b/>
          <w:sz w:val="24"/>
          <w:szCs w:val="24"/>
        </w:rPr>
      </w:pPr>
    </w:p>
    <w:p w:rsidR="00694033" w:rsidRPr="00297FE6" w:rsidRDefault="00694033" w:rsidP="00694033">
      <w:pPr>
        <w:rPr>
          <w:rFonts w:ascii="Arial" w:hAnsi="Arial" w:cs="Arial"/>
          <w:b/>
          <w:sz w:val="24"/>
          <w:szCs w:val="24"/>
        </w:rPr>
      </w:pPr>
      <w:r w:rsidRPr="00297FE6">
        <w:rPr>
          <w:rFonts w:ascii="Arial" w:hAnsi="Arial" w:cs="Arial"/>
          <w:b/>
          <w:sz w:val="24"/>
          <w:szCs w:val="24"/>
        </w:rPr>
        <w:t>Exclusion Criteria:</w:t>
      </w:r>
    </w:p>
    <w:p w:rsidR="00694033" w:rsidRPr="00297FE6" w:rsidRDefault="00694033" w:rsidP="00694033">
      <w:pPr>
        <w:pStyle w:val="ListParagraph"/>
        <w:numPr>
          <w:ilvl w:val="0"/>
          <w:numId w:val="3"/>
        </w:numPr>
        <w:ind w:left="743" w:hanging="425"/>
        <w:rPr>
          <w:rFonts w:ascii="Arial" w:hAnsi="Arial" w:cs="Arial"/>
          <w:sz w:val="24"/>
          <w:szCs w:val="24"/>
        </w:rPr>
      </w:pPr>
      <w:r w:rsidRPr="00297FE6">
        <w:rPr>
          <w:rFonts w:ascii="Arial" w:hAnsi="Arial" w:cs="Arial"/>
          <w:sz w:val="24"/>
          <w:szCs w:val="24"/>
        </w:rPr>
        <w:t>People who do not fall into one of the above groups</w:t>
      </w:r>
    </w:p>
    <w:p w:rsidR="00694033" w:rsidRPr="00297FE6" w:rsidRDefault="00694033" w:rsidP="00694033">
      <w:pPr>
        <w:pStyle w:val="ListParagraph"/>
        <w:numPr>
          <w:ilvl w:val="0"/>
          <w:numId w:val="3"/>
        </w:numPr>
        <w:ind w:left="743" w:hanging="425"/>
        <w:rPr>
          <w:rFonts w:ascii="Arial" w:hAnsi="Arial" w:cs="Arial"/>
          <w:sz w:val="24"/>
          <w:szCs w:val="24"/>
        </w:rPr>
      </w:pPr>
      <w:r w:rsidRPr="00297FE6">
        <w:rPr>
          <w:rFonts w:ascii="Arial" w:hAnsi="Arial" w:cs="Arial"/>
          <w:sz w:val="24"/>
          <w:szCs w:val="24"/>
        </w:rPr>
        <w:t>People with severe and enduring mental health conditions unless it’s part of a package of care and has been discuss</w:t>
      </w:r>
      <w:r>
        <w:rPr>
          <w:rFonts w:ascii="Arial" w:hAnsi="Arial" w:cs="Arial"/>
          <w:sz w:val="24"/>
          <w:szCs w:val="24"/>
        </w:rPr>
        <w:t>ed between the referrer and SP</w:t>
      </w:r>
      <w:r w:rsidRPr="00297FE6">
        <w:rPr>
          <w:rFonts w:ascii="Arial" w:hAnsi="Arial" w:cs="Arial"/>
          <w:sz w:val="24"/>
          <w:szCs w:val="24"/>
        </w:rPr>
        <w:t xml:space="preserve"> and agreed as a suitable referral</w:t>
      </w:r>
    </w:p>
    <w:p w:rsidR="00694033" w:rsidRPr="00297FE6" w:rsidRDefault="00694033" w:rsidP="00694033">
      <w:pPr>
        <w:pStyle w:val="ListParagraph"/>
        <w:numPr>
          <w:ilvl w:val="0"/>
          <w:numId w:val="3"/>
        </w:numPr>
        <w:ind w:left="743" w:hanging="425"/>
        <w:rPr>
          <w:rFonts w:ascii="Arial" w:hAnsi="Arial" w:cs="Arial"/>
          <w:sz w:val="24"/>
          <w:szCs w:val="24"/>
        </w:rPr>
      </w:pPr>
      <w:r w:rsidRPr="00297FE6">
        <w:rPr>
          <w:rFonts w:ascii="Arial" w:hAnsi="Arial" w:cs="Arial"/>
          <w:sz w:val="24"/>
          <w:szCs w:val="24"/>
        </w:rPr>
        <w:t>People in palliative care</w:t>
      </w:r>
    </w:p>
    <w:p w:rsidR="00694033" w:rsidRPr="00297FE6" w:rsidRDefault="00694033" w:rsidP="00694033">
      <w:pPr>
        <w:pStyle w:val="ListParagraph"/>
        <w:numPr>
          <w:ilvl w:val="0"/>
          <w:numId w:val="3"/>
        </w:numPr>
        <w:ind w:left="743" w:hanging="425"/>
        <w:rPr>
          <w:rFonts w:ascii="Arial" w:hAnsi="Arial" w:cs="Arial"/>
          <w:sz w:val="24"/>
          <w:szCs w:val="24"/>
        </w:rPr>
      </w:pPr>
      <w:r w:rsidRPr="00297FE6">
        <w:rPr>
          <w:rFonts w:ascii="Arial" w:hAnsi="Arial" w:cs="Arial"/>
          <w:sz w:val="24"/>
          <w:szCs w:val="24"/>
        </w:rPr>
        <w:t xml:space="preserve">People who do </w:t>
      </w:r>
      <w:r>
        <w:rPr>
          <w:rFonts w:ascii="Arial" w:hAnsi="Arial" w:cs="Arial"/>
          <w:sz w:val="24"/>
          <w:szCs w:val="24"/>
        </w:rPr>
        <w:t>not want to engage with the SP service</w:t>
      </w:r>
    </w:p>
    <w:p w:rsidR="00694033" w:rsidRDefault="00694033" w:rsidP="00694033">
      <w:pPr>
        <w:pStyle w:val="ListParagraph"/>
        <w:numPr>
          <w:ilvl w:val="0"/>
          <w:numId w:val="3"/>
        </w:numPr>
        <w:ind w:left="743" w:hanging="425"/>
        <w:rPr>
          <w:rFonts w:ascii="Arial" w:hAnsi="Arial" w:cs="Arial"/>
          <w:sz w:val="24"/>
          <w:szCs w:val="24"/>
        </w:rPr>
      </w:pPr>
      <w:r w:rsidRPr="00297FE6">
        <w:rPr>
          <w:rFonts w:ascii="Arial" w:hAnsi="Arial" w:cs="Arial"/>
          <w:sz w:val="24"/>
          <w:szCs w:val="24"/>
        </w:rPr>
        <w:t>People who are being referred mainly for clinical reasons, e</w:t>
      </w:r>
      <w:r>
        <w:rPr>
          <w:rFonts w:ascii="Arial" w:hAnsi="Arial" w:cs="Arial"/>
          <w:sz w:val="24"/>
          <w:szCs w:val="24"/>
        </w:rPr>
        <w:t>.</w:t>
      </w:r>
      <w:r w:rsidRPr="00297FE6">
        <w:rPr>
          <w:rFonts w:ascii="Arial" w:hAnsi="Arial" w:cs="Arial"/>
          <w:sz w:val="24"/>
          <w:szCs w:val="24"/>
        </w:rPr>
        <w:t>g. Addictions</w:t>
      </w:r>
    </w:p>
    <w:p w:rsidR="00694033" w:rsidRDefault="00694033" w:rsidP="00694033">
      <w:pPr>
        <w:rPr>
          <w:rFonts w:ascii="Arial" w:hAnsi="Arial" w:cs="Arial"/>
          <w:sz w:val="24"/>
          <w:szCs w:val="24"/>
        </w:rPr>
      </w:pPr>
    </w:p>
    <w:p w:rsidR="00694033" w:rsidRPr="000301E7" w:rsidRDefault="00694033" w:rsidP="00694033">
      <w:pPr>
        <w:pStyle w:val="Header"/>
        <w:spacing w:after="60"/>
        <w:rPr>
          <w:rFonts w:ascii="Arial" w:hAnsi="Arial" w:cs="Arial"/>
          <w:b/>
          <w:sz w:val="24"/>
          <w:szCs w:val="24"/>
        </w:rPr>
      </w:pPr>
      <w:r w:rsidRPr="000301E7">
        <w:rPr>
          <w:rFonts w:ascii="Arial" w:hAnsi="Arial" w:cs="Arial"/>
          <w:b/>
          <w:sz w:val="24"/>
          <w:szCs w:val="24"/>
        </w:rPr>
        <w:t xml:space="preserve">Please email completed form to </w:t>
      </w:r>
      <w:hyperlink r:id="rId8" w:history="1">
        <w:r w:rsidRPr="000301E7">
          <w:rPr>
            <w:rStyle w:val="Hyperlink"/>
            <w:rFonts w:ascii="Arial" w:hAnsi="Arial" w:cs="Arial"/>
            <w:b/>
            <w:sz w:val="24"/>
            <w:szCs w:val="24"/>
          </w:rPr>
          <w:t>gsc.wgglsp@nhs.net</w:t>
        </w:r>
      </w:hyperlink>
    </w:p>
    <w:p w:rsidR="00694033" w:rsidRDefault="00694033" w:rsidP="00694033">
      <w:pPr>
        <w:pStyle w:val="Header"/>
        <w:spacing w:after="60"/>
        <w:rPr>
          <w:rFonts w:ascii="Arial" w:hAnsi="Arial" w:cs="Arial"/>
          <w:b/>
          <w:sz w:val="24"/>
          <w:szCs w:val="24"/>
        </w:rPr>
      </w:pPr>
      <w:r w:rsidRPr="000301E7">
        <w:rPr>
          <w:rFonts w:ascii="Arial" w:hAnsi="Arial" w:cs="Arial"/>
          <w:b/>
          <w:sz w:val="24"/>
          <w:szCs w:val="24"/>
        </w:rPr>
        <w:t>We aim to contact referred patients within 7 working days, incomplete forms will be returned to the referrer for more information</w:t>
      </w:r>
    </w:p>
    <w:p w:rsidR="00694033" w:rsidRDefault="00694033" w:rsidP="00694033">
      <w:pPr>
        <w:pStyle w:val="Header"/>
        <w:spacing w:after="60"/>
        <w:rPr>
          <w:rFonts w:ascii="Arial" w:hAnsi="Arial" w:cs="Arial"/>
          <w:b/>
          <w:sz w:val="24"/>
          <w:szCs w:val="24"/>
        </w:rPr>
      </w:pPr>
    </w:p>
    <w:p w:rsidR="00694033" w:rsidRDefault="00694033" w:rsidP="00694033">
      <w:pPr>
        <w:pStyle w:val="Header"/>
        <w:spacing w:after="60"/>
        <w:rPr>
          <w:rFonts w:ascii="Arial" w:hAnsi="Arial" w:cs="Arial"/>
          <w:b/>
          <w:sz w:val="24"/>
          <w:szCs w:val="24"/>
        </w:rPr>
      </w:pPr>
    </w:p>
    <w:p w:rsidR="00694033" w:rsidRPr="00297FE6" w:rsidRDefault="00694033" w:rsidP="00694033">
      <w:pPr>
        <w:pStyle w:val="Header"/>
        <w:spacing w:after="60"/>
        <w:rPr>
          <w:rFonts w:ascii="Arial" w:hAnsi="Arial" w:cs="Arial"/>
          <w:sz w:val="24"/>
          <w:szCs w:val="24"/>
        </w:rPr>
      </w:pPr>
    </w:p>
    <w:p w:rsidR="00876D18" w:rsidRDefault="00876D18" w:rsidP="00297FE6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2328"/>
        <w:gridCol w:w="1171"/>
        <w:gridCol w:w="1125"/>
        <w:gridCol w:w="1369"/>
        <w:gridCol w:w="2169"/>
      </w:tblGrid>
      <w:tr w:rsidR="00802540" w:rsidRPr="00802540" w:rsidTr="007C0FAF">
        <w:tc>
          <w:tcPr>
            <w:tcW w:w="1472" w:type="dxa"/>
            <w:shd w:val="clear" w:color="auto" w:fill="F2F2F2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02540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Patient Name</w:t>
            </w:r>
          </w:p>
        </w:tc>
        <w:tc>
          <w:tcPr>
            <w:tcW w:w="8162" w:type="dxa"/>
            <w:gridSpan w:val="5"/>
            <w:shd w:val="clear" w:color="auto" w:fill="auto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802540" w:rsidRPr="00802540" w:rsidRDefault="00802540" w:rsidP="0080254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02540" w:rsidRPr="00802540" w:rsidTr="007C0FAF">
        <w:tc>
          <w:tcPr>
            <w:tcW w:w="1472" w:type="dxa"/>
            <w:shd w:val="clear" w:color="auto" w:fill="F2F2F2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02540">
              <w:rPr>
                <w:rFonts w:ascii="Arial" w:eastAsia="Calibri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2328" w:type="dxa"/>
            <w:shd w:val="clear" w:color="auto" w:fill="auto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2F2F2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02540">
              <w:rPr>
                <w:rFonts w:ascii="Arial" w:eastAsia="Calibri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1125" w:type="dxa"/>
            <w:shd w:val="clear" w:color="auto" w:fill="auto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2540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 w:rsidRPr="00802540">
              <w:rPr>
                <w:rFonts w:ascii="Arial" w:eastAsia="Calibri" w:hAnsi="Arial" w:cs="Arial"/>
                <w:sz w:val="24"/>
                <w:szCs w:val="24"/>
              </w:rPr>
              <w:instrText>ADDIN "&lt;Gender&gt;"</w:instrText>
            </w:r>
            <w:r w:rsidRPr="00802540">
              <w:rPr>
                <w:rFonts w:ascii="Arial" w:eastAsia="Calibri" w:hAnsi="Arial" w:cs="Arial"/>
                <w:sz w:val="24"/>
                <w:szCs w:val="24"/>
              </w:rPr>
            </w:r>
            <w:r w:rsidRPr="00802540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69" w:type="dxa"/>
            <w:shd w:val="clear" w:color="auto" w:fill="F2F2F2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02540">
              <w:rPr>
                <w:rFonts w:ascii="Arial" w:eastAsia="Calibri" w:hAnsi="Arial" w:cs="Arial"/>
                <w:b/>
                <w:sz w:val="24"/>
                <w:szCs w:val="24"/>
              </w:rPr>
              <w:t>NHS Number</w:t>
            </w:r>
          </w:p>
        </w:tc>
        <w:tc>
          <w:tcPr>
            <w:tcW w:w="2169" w:type="dxa"/>
            <w:shd w:val="clear" w:color="auto" w:fill="auto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2540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802540">
              <w:rPr>
                <w:rFonts w:ascii="Arial" w:eastAsia="Calibri" w:hAnsi="Arial" w:cs="Arial"/>
                <w:sz w:val="24"/>
                <w:szCs w:val="24"/>
              </w:rPr>
              <w:instrText>ADDIN "&lt;NHS number&gt;"</w:instrText>
            </w:r>
            <w:r w:rsidRPr="00802540">
              <w:rPr>
                <w:rFonts w:ascii="Arial" w:eastAsia="Calibri" w:hAnsi="Arial" w:cs="Arial"/>
                <w:sz w:val="24"/>
                <w:szCs w:val="24"/>
              </w:rPr>
            </w:r>
            <w:r w:rsidRPr="00802540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802540" w:rsidRPr="00802540" w:rsidTr="007C0FAF">
        <w:tc>
          <w:tcPr>
            <w:tcW w:w="1472" w:type="dxa"/>
            <w:shd w:val="clear" w:color="auto" w:fill="F2F2F2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02540">
              <w:rPr>
                <w:rFonts w:ascii="Arial" w:eastAsia="Calibri" w:hAnsi="Arial" w:cs="Arial"/>
                <w:b/>
                <w:sz w:val="24"/>
                <w:szCs w:val="24"/>
              </w:rPr>
              <w:t>Contact Details</w:t>
            </w:r>
          </w:p>
        </w:tc>
        <w:tc>
          <w:tcPr>
            <w:tcW w:w="8162" w:type="dxa"/>
            <w:gridSpan w:val="5"/>
            <w:shd w:val="clear" w:color="auto" w:fill="auto"/>
          </w:tcPr>
          <w:p w:rsidR="00802540" w:rsidRPr="00802540" w:rsidRDefault="00802540" w:rsidP="0080254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02540" w:rsidRPr="00802540" w:rsidRDefault="00802540" w:rsidP="00802540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802540" w:rsidRPr="00802540" w:rsidTr="007C0FAF">
        <w:trPr>
          <w:trHeight w:val="397"/>
        </w:trPr>
        <w:tc>
          <w:tcPr>
            <w:tcW w:w="3256" w:type="dxa"/>
          </w:tcPr>
          <w:p w:rsidR="00802540" w:rsidRPr="00802540" w:rsidRDefault="007C0FAF" w:rsidP="001A6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Surgery</w:t>
            </w:r>
            <w:r w:rsidR="00694033">
              <w:rPr>
                <w:rFonts w:cs="Calibri"/>
                <w:sz w:val="24"/>
                <w:szCs w:val="24"/>
              </w:rPr>
              <w:t xml:space="preserve">: </w:t>
            </w:r>
            <w:r>
              <w:rPr>
                <w:rFonts w:cs="Calibri"/>
                <w:b/>
              </w:rPr>
              <w:t>Only to be used for: Wickhambro</w:t>
            </w:r>
            <w:r w:rsidR="00694033">
              <w:rPr>
                <w:rFonts w:cs="Calibri"/>
                <w:b/>
              </w:rPr>
              <w:t xml:space="preserve">ok, Glemsford &amp; </w:t>
            </w:r>
            <w:r w:rsidR="001A6687">
              <w:rPr>
                <w:rFonts w:cs="Calibri"/>
                <w:b/>
              </w:rPr>
              <w:t>Guildhall Clare Surgeries</w:t>
            </w:r>
          </w:p>
        </w:tc>
        <w:tc>
          <w:tcPr>
            <w:tcW w:w="63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7C0FAF">
        <w:trPr>
          <w:trHeight w:val="397"/>
        </w:trPr>
        <w:tc>
          <w:tcPr>
            <w:tcW w:w="325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Referrer name</w:t>
            </w:r>
          </w:p>
        </w:tc>
        <w:tc>
          <w:tcPr>
            <w:tcW w:w="63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7C0FAF">
        <w:trPr>
          <w:trHeight w:val="397"/>
        </w:trPr>
        <w:tc>
          <w:tcPr>
            <w:tcW w:w="325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Referrer job title</w:t>
            </w:r>
          </w:p>
        </w:tc>
        <w:tc>
          <w:tcPr>
            <w:tcW w:w="63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7C0FAF">
        <w:trPr>
          <w:trHeight w:val="397"/>
        </w:trPr>
        <w:tc>
          <w:tcPr>
            <w:tcW w:w="325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Referrer email</w:t>
            </w:r>
          </w:p>
        </w:tc>
        <w:tc>
          <w:tcPr>
            <w:tcW w:w="63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7C0FAF">
        <w:trPr>
          <w:trHeight w:val="397"/>
        </w:trPr>
        <w:tc>
          <w:tcPr>
            <w:tcW w:w="325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Referral Date</w:t>
            </w:r>
          </w:p>
        </w:tc>
        <w:tc>
          <w:tcPr>
            <w:tcW w:w="6378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2540" w:rsidRPr="00802540" w:rsidRDefault="00802540" w:rsidP="00802540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2584"/>
        <w:gridCol w:w="2332"/>
        <w:gridCol w:w="2502"/>
        <w:gridCol w:w="2216"/>
      </w:tblGrid>
      <w:tr w:rsidR="00802540" w:rsidRPr="00802540" w:rsidTr="007C0FAF">
        <w:tc>
          <w:tcPr>
            <w:tcW w:w="9634" w:type="dxa"/>
            <w:gridSpan w:val="4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b/>
                <w:sz w:val="24"/>
                <w:szCs w:val="24"/>
              </w:rPr>
              <w:t>Reason for referral</w:t>
            </w:r>
            <w:r w:rsidRPr="00802540">
              <w:rPr>
                <w:rFonts w:ascii="Arial" w:hAnsi="Arial" w:cs="Arial"/>
                <w:sz w:val="24"/>
                <w:szCs w:val="24"/>
              </w:rPr>
              <w:t xml:space="preserve">  (please add YES to all that apply)</w:t>
            </w:r>
          </w:p>
        </w:tc>
      </w:tr>
      <w:tr w:rsidR="00802540" w:rsidRPr="00802540" w:rsidTr="007C0FAF">
        <w:tc>
          <w:tcPr>
            <w:tcW w:w="2584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Isolation/Loneliness</w:t>
            </w:r>
          </w:p>
        </w:tc>
        <w:tc>
          <w:tcPr>
            <w:tcW w:w="233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Bereavement</w:t>
            </w:r>
          </w:p>
        </w:tc>
        <w:tc>
          <w:tcPr>
            <w:tcW w:w="221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7C0FAF">
        <w:tc>
          <w:tcPr>
            <w:tcW w:w="2584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Stress</w:t>
            </w:r>
          </w:p>
        </w:tc>
        <w:tc>
          <w:tcPr>
            <w:tcW w:w="233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Substance abuse</w:t>
            </w:r>
          </w:p>
        </w:tc>
        <w:tc>
          <w:tcPr>
            <w:tcW w:w="221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7C0FAF">
        <w:tc>
          <w:tcPr>
            <w:tcW w:w="2584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Low mood</w:t>
            </w:r>
          </w:p>
        </w:tc>
        <w:tc>
          <w:tcPr>
            <w:tcW w:w="233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Stopping smoking</w:t>
            </w:r>
          </w:p>
        </w:tc>
        <w:tc>
          <w:tcPr>
            <w:tcW w:w="221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7C0FAF">
        <w:tc>
          <w:tcPr>
            <w:tcW w:w="2584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Debt</w:t>
            </w:r>
          </w:p>
        </w:tc>
        <w:tc>
          <w:tcPr>
            <w:tcW w:w="233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Weight management</w:t>
            </w:r>
          </w:p>
        </w:tc>
        <w:tc>
          <w:tcPr>
            <w:tcW w:w="221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7C0FAF">
        <w:tc>
          <w:tcPr>
            <w:tcW w:w="2584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Housing</w:t>
            </w:r>
          </w:p>
        </w:tc>
        <w:tc>
          <w:tcPr>
            <w:tcW w:w="233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Getting active</w:t>
            </w:r>
          </w:p>
        </w:tc>
        <w:tc>
          <w:tcPr>
            <w:tcW w:w="221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7C0FAF">
        <w:tc>
          <w:tcPr>
            <w:tcW w:w="2584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Carer for Dementia</w:t>
            </w:r>
          </w:p>
        </w:tc>
        <w:tc>
          <w:tcPr>
            <w:tcW w:w="233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Social activities</w:t>
            </w:r>
          </w:p>
        </w:tc>
        <w:tc>
          <w:tcPr>
            <w:tcW w:w="221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7C0FAF">
        <w:tc>
          <w:tcPr>
            <w:tcW w:w="2584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Carer for children</w:t>
            </w:r>
          </w:p>
        </w:tc>
        <w:tc>
          <w:tcPr>
            <w:tcW w:w="233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Benefits</w:t>
            </w:r>
          </w:p>
        </w:tc>
        <w:tc>
          <w:tcPr>
            <w:tcW w:w="221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7C0FAF">
        <w:tc>
          <w:tcPr>
            <w:tcW w:w="2584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Carer</w:t>
            </w:r>
          </w:p>
        </w:tc>
        <w:tc>
          <w:tcPr>
            <w:tcW w:w="233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Education</w:t>
            </w:r>
          </w:p>
        </w:tc>
        <w:tc>
          <w:tcPr>
            <w:tcW w:w="2216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7C0FAF">
        <w:tc>
          <w:tcPr>
            <w:tcW w:w="2584" w:type="dxa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Other reason (not listed above)</w:t>
            </w:r>
          </w:p>
        </w:tc>
        <w:tc>
          <w:tcPr>
            <w:tcW w:w="7050" w:type="dxa"/>
            <w:gridSpan w:val="3"/>
          </w:tcPr>
          <w:p w:rsid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  <w:p w:rsidR="00694033" w:rsidRPr="00802540" w:rsidRDefault="00694033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7C0FAF">
        <w:trPr>
          <w:trHeight w:val="1182"/>
        </w:trPr>
        <w:tc>
          <w:tcPr>
            <w:tcW w:w="9634" w:type="dxa"/>
            <w:gridSpan w:val="4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>Risk factors (please list below)</w:t>
            </w:r>
          </w:p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40" w:rsidRPr="00802540" w:rsidTr="007C0FAF">
        <w:trPr>
          <w:trHeight w:val="1249"/>
        </w:trPr>
        <w:tc>
          <w:tcPr>
            <w:tcW w:w="9634" w:type="dxa"/>
            <w:gridSpan w:val="4"/>
          </w:tcPr>
          <w:p w:rsidR="00802540" w:rsidRPr="00802540" w:rsidRDefault="00802540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802540">
              <w:rPr>
                <w:rFonts w:ascii="Arial" w:hAnsi="Arial" w:cs="Arial"/>
                <w:sz w:val="24"/>
                <w:szCs w:val="24"/>
              </w:rPr>
              <w:t xml:space="preserve">Additional information </w:t>
            </w:r>
            <w:r w:rsidRPr="00D9326B">
              <w:rPr>
                <w:rFonts w:ascii="Arial" w:hAnsi="Arial" w:cs="Arial"/>
              </w:rPr>
              <w:t>(please advise if there are any special circumstances, mental health issues, domestic concerns or details we should know about before we contact the patient)</w:t>
            </w:r>
          </w:p>
        </w:tc>
      </w:tr>
      <w:tr w:rsidR="00D9326B" w:rsidRPr="00802540" w:rsidTr="007C0FAF">
        <w:trPr>
          <w:trHeight w:val="1139"/>
        </w:trPr>
        <w:tc>
          <w:tcPr>
            <w:tcW w:w="9634" w:type="dxa"/>
            <w:gridSpan w:val="4"/>
          </w:tcPr>
          <w:p w:rsidR="00D9326B" w:rsidRPr="00D9326B" w:rsidRDefault="00D9326B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D9326B">
              <w:rPr>
                <w:rFonts w:ascii="Arial" w:hAnsi="Arial" w:cs="Arial"/>
                <w:sz w:val="24"/>
                <w:szCs w:val="24"/>
              </w:rPr>
              <w:t>Are there any ongoing safeguarding concerns?</w:t>
            </w:r>
          </w:p>
        </w:tc>
      </w:tr>
      <w:tr w:rsidR="00D9326B" w:rsidRPr="00802540" w:rsidTr="006B44AC">
        <w:trPr>
          <w:trHeight w:val="1180"/>
        </w:trPr>
        <w:tc>
          <w:tcPr>
            <w:tcW w:w="9634" w:type="dxa"/>
            <w:gridSpan w:val="4"/>
          </w:tcPr>
          <w:p w:rsidR="00D9326B" w:rsidRDefault="00D9326B" w:rsidP="00802540">
            <w:pPr>
              <w:rPr>
                <w:rFonts w:ascii="Arial" w:hAnsi="Arial" w:cs="Arial"/>
                <w:sz w:val="24"/>
                <w:szCs w:val="24"/>
              </w:rPr>
            </w:pPr>
            <w:r w:rsidRPr="00D9326B">
              <w:rPr>
                <w:rFonts w:ascii="Arial" w:hAnsi="Arial" w:cs="Arial"/>
                <w:sz w:val="24"/>
                <w:szCs w:val="24"/>
              </w:rPr>
              <w:t>Are there any risks to staff associated with visiting the patient (violence, alcohol abuse, aggressive pets etc)?</w:t>
            </w:r>
          </w:p>
          <w:p w:rsidR="00694033" w:rsidRDefault="00694033" w:rsidP="00802540">
            <w:pPr>
              <w:rPr>
                <w:rFonts w:ascii="Arial" w:hAnsi="Arial" w:cs="Arial"/>
                <w:sz w:val="24"/>
                <w:szCs w:val="24"/>
              </w:rPr>
            </w:pPr>
          </w:p>
          <w:p w:rsidR="00694033" w:rsidRDefault="00694033" w:rsidP="00802540">
            <w:pPr>
              <w:rPr>
                <w:rFonts w:ascii="Arial" w:hAnsi="Arial" w:cs="Arial"/>
                <w:sz w:val="24"/>
                <w:szCs w:val="24"/>
              </w:rPr>
            </w:pPr>
          </w:p>
          <w:p w:rsidR="00694033" w:rsidRPr="00802540" w:rsidRDefault="00694033" w:rsidP="0080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F29" w:rsidRPr="006B44AC" w:rsidRDefault="004D4F29" w:rsidP="00876D18">
      <w:pPr>
        <w:rPr>
          <w:rFonts w:ascii="Arial" w:hAnsi="Arial" w:cs="Arial"/>
          <w:b/>
          <w:sz w:val="16"/>
          <w:szCs w:val="16"/>
        </w:rPr>
      </w:pPr>
    </w:p>
    <w:p w:rsidR="00297FE6" w:rsidRDefault="00297FE6" w:rsidP="00297FE6">
      <w:pPr>
        <w:jc w:val="both"/>
      </w:pPr>
    </w:p>
    <w:sectPr w:rsidR="00297FE6" w:rsidSect="007C0F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425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D18" w:rsidRDefault="00876D18" w:rsidP="00876D18">
      <w:r>
        <w:separator/>
      </w:r>
    </w:p>
  </w:endnote>
  <w:endnote w:type="continuationSeparator" w:id="0">
    <w:p w:rsidR="00876D18" w:rsidRDefault="00876D18" w:rsidP="0087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ABA" w:rsidRDefault="00326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ABA" w:rsidRDefault="00326A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ABA" w:rsidRDefault="00326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D18" w:rsidRDefault="00876D18" w:rsidP="00876D18">
      <w:r>
        <w:separator/>
      </w:r>
    </w:p>
  </w:footnote>
  <w:footnote w:type="continuationSeparator" w:id="0">
    <w:p w:rsidR="00876D18" w:rsidRDefault="00876D18" w:rsidP="0087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ABA" w:rsidRDefault="00326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83F" w:rsidRDefault="00326ABA" w:rsidP="00D4583F">
    <w:pPr>
      <w:jc w:val="center"/>
      <w:rPr>
        <w:rFonts w:ascii="Britannic Bold" w:hAnsi="Britannic Bold"/>
        <w:color w:val="5B9BD5"/>
        <w:sz w:val="52"/>
        <w:szCs w:val="52"/>
        <w:lang w:eastAsia="en-GB"/>
      </w:rPr>
    </w:pPr>
    <w:r>
      <w:rPr>
        <w:rFonts w:ascii="Britannic Bold" w:hAnsi="Britannic Bold"/>
        <w:color w:val="5B9BD5"/>
        <w:sz w:val="52"/>
        <w:szCs w:val="52"/>
        <w:lang w:eastAsia="en-GB"/>
      </w:rPr>
      <w:t>WSR</w:t>
    </w:r>
    <w:r w:rsidR="00D4583F">
      <w:rPr>
        <w:rFonts w:ascii="Britannic Bold" w:hAnsi="Britannic Bold"/>
        <w:color w:val="5B9BD5"/>
        <w:sz w:val="52"/>
        <w:szCs w:val="52"/>
        <w:lang w:eastAsia="en-GB"/>
      </w:rPr>
      <w:t xml:space="preserve"> PCN</w:t>
    </w:r>
  </w:p>
  <w:p w:rsidR="00D4583F" w:rsidRDefault="00D4583F" w:rsidP="00D4583F">
    <w:pPr>
      <w:jc w:val="center"/>
      <w:rPr>
        <w:rFonts w:ascii="Britannic Bold" w:hAnsi="Britannic Bold"/>
        <w:color w:val="5B9BD5"/>
        <w:sz w:val="22"/>
      </w:rPr>
    </w:pPr>
    <w:r>
      <w:rPr>
        <w:noProof/>
        <w:lang w:eastAsia="en-GB"/>
      </w:rPr>
      <w:drawing>
        <wp:inline distT="0" distB="0" distL="0" distR="0">
          <wp:extent cx="1190625" cy="304800"/>
          <wp:effectExtent l="0" t="0" r="9525" b="0"/>
          <wp:docPr id="3" name="Picture 3" descr="cid:image003.png@01D84F22.A6685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84F22.A6685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583F" w:rsidRDefault="00D4583F" w:rsidP="00326ABA">
    <w:pPr>
      <w:pStyle w:val="Header"/>
      <w:tabs>
        <w:tab w:val="left" w:pos="2510"/>
      </w:tabs>
      <w:rPr>
        <w:rFonts w:ascii="Calibri" w:hAnsi="Calibri"/>
        <w:sz w:val="28"/>
        <w:szCs w:val="28"/>
      </w:rPr>
    </w:pPr>
    <w:r>
      <w:rPr>
        <w:sz w:val="28"/>
        <w:szCs w:val="28"/>
      </w:rPr>
      <w:tab/>
    </w:r>
    <w:r w:rsidR="00326ABA">
      <w:rPr>
        <w:sz w:val="28"/>
        <w:szCs w:val="28"/>
      </w:rPr>
      <w:t xml:space="preserve">           </w:t>
    </w:r>
    <w:r w:rsidR="00326ABA">
      <w:rPr>
        <w:sz w:val="28"/>
        <w:szCs w:val="28"/>
      </w:rPr>
      <w:tab/>
    </w:r>
    <w:r>
      <w:rPr>
        <w:sz w:val="28"/>
        <w:szCs w:val="28"/>
      </w:rPr>
      <w:t>SOCIAL PRESCRIBER REFERRAL</w:t>
    </w:r>
    <w:r>
      <w:rPr>
        <w:sz w:val="28"/>
        <w:szCs w:val="28"/>
      </w:rPr>
      <w:tab/>
    </w:r>
  </w:p>
  <w:p w:rsidR="00876D18" w:rsidRDefault="00876D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ABA" w:rsidRDefault="00326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013B"/>
    <w:multiLevelType w:val="hybridMultilevel"/>
    <w:tmpl w:val="7586372E"/>
    <w:lvl w:ilvl="0" w:tplc="A844A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4B0787"/>
    <w:multiLevelType w:val="hybridMultilevel"/>
    <w:tmpl w:val="0BFAE65A"/>
    <w:lvl w:ilvl="0" w:tplc="E2B837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1210F"/>
    <w:multiLevelType w:val="hybridMultilevel"/>
    <w:tmpl w:val="78F85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FE6"/>
    <w:rsid w:val="000301E7"/>
    <w:rsid w:val="000D617A"/>
    <w:rsid w:val="00160F58"/>
    <w:rsid w:val="001A6687"/>
    <w:rsid w:val="001B2E18"/>
    <w:rsid w:val="00263861"/>
    <w:rsid w:val="00297FE6"/>
    <w:rsid w:val="002B61C4"/>
    <w:rsid w:val="00326ABA"/>
    <w:rsid w:val="0035742B"/>
    <w:rsid w:val="004D4F29"/>
    <w:rsid w:val="004E043C"/>
    <w:rsid w:val="005C4CED"/>
    <w:rsid w:val="00694033"/>
    <w:rsid w:val="006B44AC"/>
    <w:rsid w:val="007A27DF"/>
    <w:rsid w:val="007C0FAF"/>
    <w:rsid w:val="00802540"/>
    <w:rsid w:val="00876D18"/>
    <w:rsid w:val="00A766F7"/>
    <w:rsid w:val="00A80858"/>
    <w:rsid w:val="00A85FBE"/>
    <w:rsid w:val="00AB5A0D"/>
    <w:rsid w:val="00BA1EAE"/>
    <w:rsid w:val="00D4583F"/>
    <w:rsid w:val="00D54C2E"/>
    <w:rsid w:val="00D9326B"/>
    <w:rsid w:val="00F1027C"/>
    <w:rsid w:val="00F3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D4C6633-FD3B-4332-A0FA-9F0F1420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FE6"/>
    <w:pPr>
      <w:spacing w:after="0" w:line="240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FE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FE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025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D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D18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876D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D18"/>
    <w:rPr>
      <w:sz w:val="20"/>
    </w:rPr>
  </w:style>
  <w:style w:type="character" w:styleId="Hyperlink">
    <w:name w:val="Hyperlink"/>
    <w:basedOn w:val="DefaultParagraphFont"/>
    <w:uiPriority w:val="99"/>
    <w:unhideWhenUsed/>
    <w:rsid w:val="005C4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c.wgglsp@nhs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ocialprescribingacademy.org.uk/what-is-social-prescribin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84F22.A6685F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NIGHTINGALE, Zara (CLARE GUILDHALL SURGERY)</dc:creator>
  <cp:keywords/>
  <dc:description/>
  <cp:lastModifiedBy>GREEN, Susan (CLARE GUILDHALL SURGERY)</cp:lastModifiedBy>
  <cp:revision>2</cp:revision>
  <dcterms:created xsi:type="dcterms:W3CDTF">2025-02-03T12:50:00Z</dcterms:created>
  <dcterms:modified xsi:type="dcterms:W3CDTF">2025-02-03T12:50:00Z</dcterms:modified>
</cp:coreProperties>
</file>